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40E6" w:rsidRDefault="007340E6" w:rsidP="007340E6">
      <w:pPr>
        <w:jc w:val="center"/>
      </w:pPr>
      <w:bookmarkStart w:id="0" w:name="_Toc391030925"/>
      <w:bookmarkStart w:id="1" w:name="_Toc391030930"/>
    </w:p>
    <w:p w:rsidR="00B63921" w:rsidRDefault="00892E2F" w:rsidP="0039103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16655" cy="1761490"/>
            <wp:effectExtent l="0" t="0" r="0" b="0"/>
            <wp:docPr id="286" name="图片 1" descr="OM40-16T(03-10-09-36-2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OM40-16T(03-10-09-36-20)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21" w:rsidRDefault="00B63921" w:rsidP="00391030">
      <w:pPr>
        <w:jc w:val="center"/>
        <w:rPr>
          <w:rFonts w:hint="eastAsia"/>
        </w:rPr>
      </w:pPr>
    </w:p>
    <w:p w:rsidR="00B63921" w:rsidRDefault="00892E2F" w:rsidP="0039103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42690" cy="1997710"/>
            <wp:effectExtent l="0" t="0" r="0" b="2540"/>
            <wp:docPr id="287" name="图片 2" descr="OD40-16T(03-10-09-36-2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OD40-16T(03-10-09-36-20)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21" w:rsidRDefault="00B63921" w:rsidP="00391030">
      <w:pPr>
        <w:jc w:val="center"/>
        <w:rPr>
          <w:rFonts w:hint="eastAsia"/>
        </w:rPr>
      </w:pPr>
    </w:p>
    <w:bookmarkEnd w:id="1"/>
    <w:p w:rsidR="00404FDE" w:rsidRPr="00C14F02" w:rsidRDefault="00404FDE" w:rsidP="00C14F02">
      <w:pPr>
        <w:spacing w:after="120"/>
        <w:jc w:val="center"/>
        <w:rPr>
          <w:rFonts w:hint="eastAsia"/>
          <w:b/>
          <w:sz w:val="32"/>
          <w:szCs w:val="32"/>
        </w:rPr>
      </w:pPr>
      <w:r w:rsidRPr="00C14F02">
        <w:rPr>
          <w:rFonts w:hint="eastAsia"/>
          <w:b/>
          <w:sz w:val="32"/>
          <w:szCs w:val="32"/>
        </w:rPr>
        <w:t>40</w:t>
      </w:r>
      <w:r w:rsidRPr="00C14F02">
        <w:rPr>
          <w:rFonts w:hint="eastAsia"/>
          <w:b/>
          <w:sz w:val="32"/>
          <w:szCs w:val="32"/>
        </w:rPr>
        <w:t>波</w:t>
      </w:r>
      <w:r w:rsidR="00986933" w:rsidRPr="00C14F02">
        <w:rPr>
          <w:rFonts w:hint="eastAsia"/>
          <w:b/>
          <w:sz w:val="32"/>
          <w:szCs w:val="32"/>
        </w:rPr>
        <w:t>OM</w:t>
      </w:r>
      <w:r w:rsidR="00986933" w:rsidRPr="00C14F02">
        <w:rPr>
          <w:b/>
          <w:sz w:val="32"/>
          <w:szCs w:val="32"/>
        </w:rPr>
        <w:t xml:space="preserve"> </w:t>
      </w:r>
      <w:r w:rsidR="00986933" w:rsidRPr="00C14F02">
        <w:rPr>
          <w:rFonts w:hint="eastAsia"/>
          <w:b/>
          <w:sz w:val="32"/>
          <w:szCs w:val="32"/>
        </w:rPr>
        <w:t xml:space="preserve">/ </w:t>
      </w:r>
      <w:r w:rsidRPr="00C14F02">
        <w:rPr>
          <w:rFonts w:hint="eastAsia"/>
          <w:b/>
          <w:sz w:val="32"/>
          <w:szCs w:val="32"/>
        </w:rPr>
        <w:t>OD</w:t>
      </w:r>
      <w:r w:rsidR="00B40413" w:rsidRPr="00C14F02">
        <w:rPr>
          <w:rFonts w:hint="eastAsia"/>
          <w:b/>
          <w:sz w:val="32"/>
          <w:szCs w:val="32"/>
        </w:rPr>
        <w:t>板卡</w:t>
      </w:r>
      <w:bookmarkEnd w:id="0"/>
    </w:p>
    <w:p w:rsidR="00C14F02" w:rsidRPr="007F0B1E" w:rsidRDefault="00C14F02" w:rsidP="00C14F02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404FDE" w:rsidRPr="00106093" w:rsidRDefault="00404FDE" w:rsidP="00404FDE">
      <w:pPr>
        <w:ind w:firstLine="420"/>
        <w:rPr>
          <w:rFonts w:ascii="Arial" w:hAnsi="Arial" w:cs="Arial" w:hint="eastAsia"/>
        </w:rPr>
      </w:pPr>
      <w:r w:rsidRPr="00106093">
        <w:rPr>
          <w:rFonts w:ascii="Arial" w:hAnsi="Arial" w:cs="Arial"/>
          <w:kern w:val="0"/>
        </w:rPr>
        <w:t>O</w:t>
      </w:r>
      <w:r w:rsidR="00986933">
        <w:rPr>
          <w:rFonts w:ascii="Arial" w:hAnsi="Arial" w:cs="Arial"/>
          <w:kern w:val="0"/>
        </w:rPr>
        <w:t>M</w:t>
      </w:r>
      <w:r w:rsidRPr="00106093">
        <w:rPr>
          <w:rFonts w:ascii="Arial" w:hAnsi="Arial" w:cs="Arial" w:hint="eastAsia"/>
          <w:kern w:val="0"/>
        </w:rPr>
        <w:t>40D-C21</w:t>
      </w:r>
      <w:r w:rsidR="00B40413">
        <w:rPr>
          <w:rFonts w:ascii="Arial" w:hAnsi="Arial" w:cs="Arial" w:hint="eastAsia"/>
          <w:kern w:val="0"/>
        </w:rPr>
        <w:t>板卡</w:t>
      </w:r>
      <w:r w:rsidR="008F7D7C">
        <w:rPr>
          <w:rFonts w:ascii="Arial" w:hAnsi="Arial" w:cs="Arial" w:hint="eastAsia"/>
          <w:kern w:val="0"/>
        </w:rPr>
        <w:t>和</w:t>
      </w:r>
      <w:r w:rsidR="008F7D7C" w:rsidRPr="00106093">
        <w:rPr>
          <w:rFonts w:ascii="Arial" w:hAnsi="Arial" w:cs="Arial"/>
          <w:kern w:val="0"/>
        </w:rPr>
        <w:t>O</w:t>
      </w:r>
      <w:r w:rsidR="008F7D7C" w:rsidRPr="00106093">
        <w:rPr>
          <w:rFonts w:ascii="Arial" w:hAnsi="Arial" w:cs="Arial" w:hint="eastAsia"/>
          <w:kern w:val="0"/>
        </w:rPr>
        <w:t>D40M-C21</w:t>
      </w:r>
      <w:r w:rsidR="008F7D7C">
        <w:rPr>
          <w:rFonts w:ascii="Arial" w:hAnsi="Arial" w:cs="Arial" w:hint="eastAsia"/>
          <w:kern w:val="0"/>
        </w:rPr>
        <w:t>板卡</w:t>
      </w:r>
      <w:r w:rsidRPr="00106093">
        <w:rPr>
          <w:rFonts w:ascii="Arial" w:hAnsi="Arial" w:cs="Arial"/>
          <w:kern w:val="0"/>
        </w:rPr>
        <w:t>基于</w:t>
      </w:r>
      <w:r w:rsidRPr="00106093">
        <w:rPr>
          <w:rFonts w:ascii="Arial" w:hAnsi="Arial" w:cs="Arial"/>
          <w:kern w:val="0"/>
        </w:rPr>
        <w:t>OSP</w:t>
      </w:r>
      <w:r w:rsidRPr="00106093">
        <w:rPr>
          <w:rFonts w:ascii="Arial" w:hAnsi="Arial" w:cs="Arial"/>
          <w:kern w:val="0"/>
        </w:rPr>
        <w:t>平台开发，</w:t>
      </w:r>
      <w:bookmarkStart w:id="2" w:name="_GoBack"/>
      <w:bookmarkEnd w:id="2"/>
      <w:r w:rsidRPr="00106093">
        <w:rPr>
          <w:rFonts w:ascii="Arial" w:hAnsi="Arial" w:cs="Arial"/>
          <w:kern w:val="0"/>
        </w:rPr>
        <w:t>主要用于</w:t>
      </w:r>
      <w:r w:rsidRPr="00106093">
        <w:rPr>
          <w:rFonts w:ascii="Arial" w:hAnsi="Arial" w:cs="Arial"/>
          <w:kern w:val="0"/>
        </w:rPr>
        <w:t>DWDM</w:t>
      </w:r>
      <w:r w:rsidRPr="00106093">
        <w:rPr>
          <w:rFonts w:ascii="Arial" w:hAnsi="Arial" w:cs="Arial"/>
          <w:kern w:val="0"/>
        </w:rPr>
        <w:t>波分系统中，完成</w:t>
      </w:r>
      <w:r w:rsidRPr="00106093">
        <w:rPr>
          <w:rFonts w:ascii="Arial" w:hAnsi="Arial" w:cs="Arial" w:hint="eastAsia"/>
          <w:kern w:val="0"/>
        </w:rPr>
        <w:t>40</w:t>
      </w:r>
      <w:r w:rsidRPr="00106093">
        <w:rPr>
          <w:rFonts w:ascii="Arial" w:hAnsi="Arial" w:cs="Arial" w:hint="eastAsia"/>
          <w:kern w:val="0"/>
        </w:rPr>
        <w:t>路</w:t>
      </w:r>
      <w:r w:rsidRPr="00106093">
        <w:rPr>
          <w:rFonts w:ascii="Arial" w:hAnsi="Arial" w:cs="Arial"/>
          <w:kern w:val="0"/>
        </w:rPr>
        <w:t>光波长</w:t>
      </w:r>
      <w:r w:rsidRPr="00106093">
        <w:rPr>
          <w:rFonts w:ascii="Arial" w:hAnsi="Arial" w:cs="Arial" w:hint="eastAsia"/>
          <w:kern w:val="0"/>
        </w:rPr>
        <w:t>复用</w:t>
      </w:r>
      <w:r w:rsidR="00ED1532">
        <w:rPr>
          <w:rFonts w:ascii="Arial" w:hAnsi="Arial" w:cs="Arial" w:hint="eastAsia"/>
          <w:kern w:val="0"/>
        </w:rPr>
        <w:t>和解复用</w:t>
      </w:r>
      <w:r w:rsidRPr="00106093">
        <w:rPr>
          <w:rFonts w:ascii="Arial" w:hAnsi="Arial" w:cs="Arial"/>
          <w:kern w:val="0"/>
        </w:rPr>
        <w:t>功能。可用于</w:t>
      </w:r>
      <w:r w:rsidRPr="00106093">
        <w:rPr>
          <w:rFonts w:ascii="Arial" w:hAnsi="Arial" w:cs="Arial"/>
          <w:kern w:val="0"/>
        </w:rPr>
        <w:t>OTM</w:t>
      </w:r>
      <w:r w:rsidRPr="00106093">
        <w:rPr>
          <w:rFonts w:ascii="Arial" w:hAnsi="Arial" w:cs="Arial"/>
          <w:kern w:val="0"/>
        </w:rPr>
        <w:t>站点，</w:t>
      </w:r>
      <w:r w:rsidRPr="00106093">
        <w:rPr>
          <w:rFonts w:ascii="Arial" w:hAnsi="Arial" w:cs="Arial" w:hint="eastAsia"/>
        </w:rPr>
        <w:t>占用</w:t>
      </w:r>
      <w:r w:rsidRPr="00106093">
        <w:rPr>
          <w:rFonts w:ascii="Arial" w:hAnsi="Arial" w:cs="Arial" w:hint="eastAsia"/>
        </w:rPr>
        <w:t>4</w:t>
      </w:r>
      <w:r w:rsidRPr="00106093">
        <w:rPr>
          <w:rFonts w:ascii="Arial" w:hAnsi="Arial" w:cs="Arial"/>
        </w:rPr>
        <w:t>个槽位。</w:t>
      </w:r>
      <w:r w:rsidRPr="00106093">
        <w:rPr>
          <w:rFonts w:ascii="Arial" w:hAnsi="Arial" w:cs="Arial" w:hint="eastAsia"/>
        </w:rPr>
        <w:t>本</w:t>
      </w:r>
      <w:r w:rsidR="00B40413">
        <w:rPr>
          <w:rFonts w:ascii="Arial" w:hAnsi="Arial" w:cs="Arial" w:hint="eastAsia"/>
        </w:rPr>
        <w:t>板卡</w:t>
      </w:r>
      <w:r w:rsidRPr="00106093">
        <w:rPr>
          <w:rFonts w:ascii="Arial" w:hAnsi="Arial" w:cs="Arial" w:hint="eastAsia"/>
        </w:rPr>
        <w:t>为无源板卡，适用于</w:t>
      </w:r>
      <w:r w:rsidRPr="00106093">
        <w:rPr>
          <w:rFonts w:ascii="Arial" w:hAnsi="Arial" w:cs="Arial" w:hint="eastAsia"/>
        </w:rPr>
        <w:t>OSP2200</w:t>
      </w:r>
      <w:r w:rsidRPr="00106093">
        <w:rPr>
          <w:rFonts w:ascii="Arial" w:hAnsi="Arial" w:cs="Arial" w:hint="eastAsia"/>
        </w:rPr>
        <w:t>和</w:t>
      </w:r>
      <w:r w:rsidRPr="00106093">
        <w:rPr>
          <w:rFonts w:ascii="Arial" w:hAnsi="Arial" w:cs="Arial" w:hint="eastAsia"/>
        </w:rPr>
        <w:t>OSP5200</w:t>
      </w:r>
      <w:r w:rsidRPr="00106093">
        <w:rPr>
          <w:rFonts w:ascii="Arial" w:hAnsi="Arial" w:cs="Arial" w:hint="eastAsia"/>
        </w:rPr>
        <w:t>机箱，内置无热</w:t>
      </w:r>
      <w:r w:rsidRPr="00106093">
        <w:rPr>
          <w:rFonts w:ascii="Arial" w:hAnsi="Arial" w:cs="Arial" w:hint="eastAsia"/>
        </w:rPr>
        <w:t>AWG</w:t>
      </w:r>
      <w:r w:rsidRPr="00106093">
        <w:rPr>
          <w:rFonts w:ascii="Arial" w:hAnsi="Arial" w:cs="Arial" w:hint="eastAsia"/>
        </w:rPr>
        <w:t>模块，能够对于</w:t>
      </w:r>
      <w:r w:rsidRPr="00106093">
        <w:rPr>
          <w:rFonts w:ascii="Arial" w:hAnsi="Arial" w:cs="Arial" w:hint="eastAsia"/>
        </w:rPr>
        <w:t>C</w:t>
      </w:r>
      <w:r w:rsidR="00094067">
        <w:rPr>
          <w:rFonts w:ascii="Arial" w:hAnsi="Arial" w:cs="Arial"/>
        </w:rPr>
        <w:t xml:space="preserve"> </w:t>
      </w:r>
      <w:r w:rsidRPr="00106093">
        <w:rPr>
          <w:rFonts w:ascii="Arial" w:hAnsi="Arial" w:cs="Arial" w:hint="eastAsia"/>
        </w:rPr>
        <w:t>band</w:t>
      </w:r>
      <w:r w:rsidRPr="00106093">
        <w:rPr>
          <w:rFonts w:ascii="Arial" w:hAnsi="Arial" w:cs="Arial" w:hint="eastAsia"/>
        </w:rPr>
        <w:t>范围内的</w:t>
      </w:r>
      <w:r w:rsidRPr="00106093">
        <w:rPr>
          <w:rFonts w:ascii="Arial" w:hAnsi="Arial" w:cs="Arial" w:hint="eastAsia"/>
        </w:rPr>
        <w:t>C21 ~ C60</w:t>
      </w:r>
      <w:r w:rsidRPr="00106093">
        <w:rPr>
          <w:rFonts w:ascii="Arial" w:hAnsi="Arial" w:cs="Arial" w:hint="eastAsia"/>
        </w:rPr>
        <w:t>这</w:t>
      </w:r>
      <w:r w:rsidRPr="00106093">
        <w:rPr>
          <w:rFonts w:ascii="Arial" w:hAnsi="Arial" w:cs="Arial" w:hint="eastAsia"/>
        </w:rPr>
        <w:t>40</w:t>
      </w:r>
      <w:r w:rsidRPr="00106093">
        <w:rPr>
          <w:rFonts w:ascii="Arial" w:hAnsi="Arial" w:cs="Arial" w:hint="eastAsia"/>
        </w:rPr>
        <w:t>路波长进行复用。可以支持网管识别和管理。</w:t>
      </w:r>
    </w:p>
    <w:p w:rsidR="00C4076D" w:rsidRDefault="00C4076D" w:rsidP="00C4076D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404FDE" w:rsidRPr="00C4076D" w:rsidRDefault="00B63921" w:rsidP="00C4076D">
      <w:pPr>
        <w:pStyle w:val="11"/>
        <w:spacing w:after="6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957FC6" w:rsidRPr="00C4076D">
        <w:rPr>
          <w:rFonts w:hint="eastAsia"/>
          <w:b/>
          <w:sz w:val="32"/>
          <w:szCs w:val="32"/>
        </w:rPr>
        <w:lastRenderedPageBreak/>
        <w:t>产品特性</w:t>
      </w:r>
    </w:p>
    <w:p w:rsidR="00404FDE" w:rsidRPr="00C4076D" w:rsidRDefault="00404FDE" w:rsidP="00C4076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C4076D">
        <w:rPr>
          <w:sz w:val="21"/>
          <w:szCs w:val="21"/>
        </w:rPr>
        <w:t>集成度高</w:t>
      </w:r>
    </w:p>
    <w:p w:rsidR="00404FDE" w:rsidRPr="00C4076D" w:rsidRDefault="00404FDE" w:rsidP="00C4076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C4076D">
        <w:rPr>
          <w:sz w:val="21"/>
          <w:szCs w:val="21"/>
        </w:rPr>
        <w:t>数据透明传输，插入损耗</w:t>
      </w:r>
      <w:r w:rsidRPr="00C4076D">
        <w:rPr>
          <w:rFonts w:hint="eastAsia"/>
          <w:sz w:val="21"/>
          <w:szCs w:val="21"/>
        </w:rPr>
        <w:t>小</w:t>
      </w:r>
    </w:p>
    <w:p w:rsidR="00404FDE" w:rsidRPr="00C4076D" w:rsidRDefault="00404FDE" w:rsidP="00C4076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C4076D">
        <w:rPr>
          <w:rFonts w:hint="eastAsia"/>
          <w:sz w:val="21"/>
          <w:szCs w:val="21"/>
        </w:rPr>
        <w:t>无热</w:t>
      </w:r>
      <w:r w:rsidRPr="00C4076D">
        <w:rPr>
          <w:rFonts w:hint="eastAsia"/>
          <w:sz w:val="21"/>
          <w:szCs w:val="21"/>
        </w:rPr>
        <w:t>AWG</w:t>
      </w:r>
      <w:r w:rsidRPr="00C4076D">
        <w:rPr>
          <w:rFonts w:hint="eastAsia"/>
          <w:sz w:val="21"/>
          <w:szCs w:val="21"/>
        </w:rPr>
        <w:t>技术，高可靠性</w:t>
      </w:r>
    </w:p>
    <w:p w:rsidR="00404FDE" w:rsidRPr="00C4076D" w:rsidRDefault="00404FDE" w:rsidP="00C4076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C4076D">
        <w:rPr>
          <w:rFonts w:hint="eastAsia"/>
          <w:sz w:val="21"/>
          <w:szCs w:val="21"/>
        </w:rPr>
        <w:t>网管</w:t>
      </w:r>
      <w:r w:rsidRPr="00C4076D">
        <w:rPr>
          <w:sz w:val="21"/>
          <w:szCs w:val="21"/>
        </w:rPr>
        <w:t>可识别</w:t>
      </w:r>
    </w:p>
    <w:p w:rsidR="00404FDE" w:rsidRPr="00106093" w:rsidRDefault="00404FDE" w:rsidP="00404FDE">
      <w:pPr>
        <w:ind w:left="840"/>
        <w:rPr>
          <w:rFonts w:hint="eastAsia"/>
        </w:rPr>
      </w:pPr>
    </w:p>
    <w:p w:rsidR="00C14F02" w:rsidRPr="001D28EA" w:rsidRDefault="00C14F02" w:rsidP="00C14F02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5330"/>
      </w:tblGrid>
      <w:tr w:rsidR="00C4076D" w:rsidRPr="00106093" w:rsidTr="00C4076D">
        <w:trPr>
          <w:cantSplit/>
          <w:trHeight w:val="389"/>
          <w:jc w:val="center"/>
        </w:trPr>
        <w:tc>
          <w:tcPr>
            <w:tcW w:w="3680" w:type="dxa"/>
            <w:shd w:val="clear" w:color="auto" w:fill="D9D9D9"/>
            <w:vAlign w:val="center"/>
          </w:tcPr>
          <w:p w:rsidR="00C4076D" w:rsidRPr="00106093" w:rsidRDefault="00C4076D" w:rsidP="00150EFD">
            <w:pPr>
              <w:spacing w:beforeLines="5" w:before="12" w:afterLines="5" w:after="12"/>
              <w:jc w:val="center"/>
              <w:rPr>
                <w:rFonts w:ascii="Arial" w:hAnsi="Arial" w:cs="Arial"/>
                <w:b/>
                <w:szCs w:val="21"/>
              </w:rPr>
            </w:pPr>
            <w:r w:rsidRPr="00106093">
              <w:rPr>
                <w:rFonts w:ascii="Arial" w:hAnsi="Arial" w:cs="Arial"/>
                <w:b/>
                <w:szCs w:val="21"/>
              </w:rPr>
              <w:t>参数</w:t>
            </w:r>
          </w:p>
        </w:tc>
        <w:tc>
          <w:tcPr>
            <w:tcW w:w="5330" w:type="dxa"/>
            <w:shd w:val="clear" w:color="auto" w:fill="D9D9D9"/>
            <w:vAlign w:val="center"/>
          </w:tcPr>
          <w:p w:rsidR="00C4076D" w:rsidRPr="00106093" w:rsidRDefault="00C4076D" w:rsidP="00150EFD">
            <w:pPr>
              <w:spacing w:beforeLines="5" w:before="12" w:afterLines="5" w:after="12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106093">
              <w:rPr>
                <w:rFonts w:ascii="Arial" w:hAnsi="Arial" w:cs="Arial"/>
                <w:b/>
                <w:szCs w:val="21"/>
              </w:rPr>
              <w:t>指标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  </w:t>
            </w:r>
            <w:r w:rsidRPr="00C4076D">
              <w:rPr>
                <w:rFonts w:ascii="Calibri" w:eastAsia="宋体" w:hAnsi="Calibri" w:cs="Calibri"/>
                <w:sz w:val="20"/>
                <w:szCs w:val="20"/>
              </w:rPr>
              <w:t>工作波长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C4076D">
              <w:rPr>
                <w:rFonts w:ascii="Calibri" w:eastAsia="宋体" w:hAnsi="Calibri" w:cs="Calibri"/>
                <w:sz w:val="20"/>
                <w:szCs w:val="20"/>
              </w:rPr>
              <w:t>1529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1568</w:t>
            </w:r>
            <w:r w:rsidRPr="00C4076D">
              <w:rPr>
                <w:rFonts w:ascii="Calibri" w:eastAsia="宋体" w:hAnsi="Calibri" w:cs="Calibri"/>
                <w:sz w:val="20"/>
                <w:szCs w:val="20"/>
              </w:rPr>
              <w:t xml:space="preserve"> nm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  </w:t>
            </w:r>
            <w:r w:rsidRPr="00C4076D">
              <w:rPr>
                <w:rFonts w:ascii="Calibri" w:eastAsia="宋体" w:hAnsi="Calibri" w:cs="Calibri"/>
                <w:sz w:val="20"/>
                <w:szCs w:val="20"/>
              </w:rPr>
              <w:t>波长间隔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C4076D">
              <w:rPr>
                <w:rFonts w:ascii="Calibri" w:eastAsia="宋体" w:hAnsi="Calibri" w:cs="Calibri"/>
                <w:sz w:val="20"/>
                <w:szCs w:val="20"/>
              </w:rPr>
              <w:t>100 GHz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 </w:t>
            </w:r>
            <w:r w:rsidRPr="00C4076D">
              <w:rPr>
                <w:rFonts w:ascii="Calibri" w:eastAsia="宋体" w:hAnsi="Calibri" w:cs="Calibri"/>
                <w:sz w:val="20"/>
                <w:szCs w:val="20"/>
              </w:rPr>
              <w:t>插入损耗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ind w:rightChars="-60" w:right="-126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7 dB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 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相邻信道隔离度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≤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22 dB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 xml:space="preserve">  </w:t>
            </w:r>
            <w:r w:rsidRPr="00C4076D">
              <w:rPr>
                <w:rFonts w:ascii="Calibri" w:eastAsia="宋体" w:hAnsi="Calibri" w:cs="Calibri"/>
                <w:sz w:val="20"/>
                <w:szCs w:val="20"/>
              </w:rPr>
              <w:t>回波损耗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≥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40 dB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相邻信道隔离度</w:t>
            </w:r>
          </w:p>
        </w:tc>
        <w:tc>
          <w:tcPr>
            <w:tcW w:w="5330" w:type="dxa"/>
            <w:vAlign w:val="center"/>
          </w:tcPr>
          <w:p w:rsidR="00C4076D" w:rsidRPr="00C4076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≥</w:t>
            </w:r>
            <w:r w:rsidRPr="00C4076D">
              <w:rPr>
                <w:rFonts w:ascii="Calibri" w:eastAsia="宋体" w:hAnsi="Calibri" w:cs="Calibri" w:hint="eastAsia"/>
                <w:sz w:val="20"/>
                <w:szCs w:val="20"/>
              </w:rPr>
              <w:t>20dB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tcBorders>
              <w:bottom w:val="single" w:sz="6" w:space="0" w:color="auto"/>
            </w:tcBorders>
            <w:vAlign w:val="center"/>
          </w:tcPr>
          <w:p w:rsidR="00C4076D" w:rsidRPr="00090C4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板卡宽度</w:t>
            </w:r>
          </w:p>
        </w:tc>
        <w:tc>
          <w:tcPr>
            <w:tcW w:w="5330" w:type="dxa"/>
            <w:tcBorders>
              <w:bottom w:val="single" w:sz="6" w:space="0" w:color="auto"/>
            </w:tcBorders>
            <w:vAlign w:val="center"/>
          </w:tcPr>
          <w:p w:rsidR="00C4076D" w:rsidRPr="00520487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</w:rPr>
              <w:t>4</w:t>
            </w:r>
            <w:r>
              <w:rPr>
                <w:rFonts w:ascii="Calibri" w:eastAsia="宋体" w:hAnsi="Calibri" w:cs="Calibri"/>
                <w:sz w:val="20"/>
                <w:szCs w:val="20"/>
              </w:rPr>
              <w:t>标准功能</w:t>
            </w: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槽位</w:t>
            </w:r>
          </w:p>
        </w:tc>
      </w:tr>
      <w:tr w:rsidR="00C4076D" w:rsidRPr="00106093" w:rsidTr="00391030">
        <w:trPr>
          <w:cantSplit/>
          <w:jc w:val="center"/>
        </w:trPr>
        <w:tc>
          <w:tcPr>
            <w:tcW w:w="3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76D" w:rsidRPr="006D0FC9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6D0FC9">
              <w:rPr>
                <w:rFonts w:ascii="Calibri" w:eastAsia="宋体" w:hAnsi="Calibri" w:cs="Calibri" w:hint="eastAsia"/>
                <w:sz w:val="20"/>
                <w:szCs w:val="20"/>
              </w:rPr>
              <w:t>最大功耗</w:t>
            </w: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76D" w:rsidRPr="006D0FC9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</w:rPr>
              <w:t>3</w:t>
            </w:r>
            <w:r w:rsidRPr="006D0FC9">
              <w:rPr>
                <w:rFonts w:ascii="Calibri" w:eastAsia="宋体" w:hAnsi="Calibri" w:cs="Calibri" w:hint="eastAsia"/>
                <w:sz w:val="20"/>
                <w:szCs w:val="20"/>
              </w:rPr>
              <w:t>W</w:t>
            </w:r>
          </w:p>
        </w:tc>
      </w:tr>
      <w:tr w:rsidR="00C4076D" w:rsidRPr="00106093" w:rsidTr="00C4076D">
        <w:trPr>
          <w:cantSplit/>
          <w:jc w:val="center"/>
        </w:trPr>
        <w:tc>
          <w:tcPr>
            <w:tcW w:w="3680" w:type="dxa"/>
            <w:tcBorders>
              <w:top w:val="single" w:sz="6" w:space="0" w:color="auto"/>
            </w:tcBorders>
            <w:vAlign w:val="center"/>
          </w:tcPr>
          <w:p w:rsidR="00C4076D" w:rsidRPr="00090C4D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光口类型</w:t>
            </w:r>
          </w:p>
        </w:tc>
        <w:tc>
          <w:tcPr>
            <w:tcW w:w="5330" w:type="dxa"/>
            <w:tcBorders>
              <w:top w:val="single" w:sz="6" w:space="0" w:color="auto"/>
            </w:tcBorders>
            <w:vAlign w:val="center"/>
          </w:tcPr>
          <w:p w:rsidR="00C4076D" w:rsidRPr="00520487" w:rsidRDefault="00C4076D" w:rsidP="00C4076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/>
                <w:sz w:val="20"/>
                <w:szCs w:val="20"/>
              </w:rPr>
              <w:t>LC/UPC</w:t>
            </w:r>
          </w:p>
        </w:tc>
      </w:tr>
    </w:tbl>
    <w:p w:rsidR="0005465A" w:rsidRPr="00106093" w:rsidRDefault="0005465A" w:rsidP="00C4076D">
      <w:pPr>
        <w:rPr>
          <w:rFonts w:hint="eastAsia"/>
        </w:rPr>
      </w:pPr>
    </w:p>
    <w:sectPr w:rsidR="0005465A" w:rsidRPr="00106093" w:rsidSect="000F5D28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ED" w:rsidRDefault="00BC73ED">
      <w:r>
        <w:separator/>
      </w:r>
    </w:p>
  </w:endnote>
  <w:endnote w:type="continuationSeparator" w:id="0">
    <w:p w:rsidR="00BC73ED" w:rsidRDefault="00B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32" w:rsidRDefault="00ED1532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ED1532" w:rsidRDefault="00ED15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32" w:rsidRPr="00F1513A" w:rsidRDefault="00892E2F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532" w:rsidRPr="00F1513A">
      <w:rPr>
        <w:rFonts w:hint="eastAsia"/>
        <w:sz w:val="16"/>
      </w:rPr>
      <w:t>公司地址：湖北省武汉市江夏区藏龙岛开发区潭湖路</w:t>
    </w:r>
    <w:r w:rsidR="00ED1532" w:rsidRPr="00F1513A">
      <w:rPr>
        <w:rFonts w:hint="eastAsia"/>
        <w:sz w:val="16"/>
      </w:rPr>
      <w:t>1</w:t>
    </w:r>
    <w:r w:rsidR="00ED1532" w:rsidRPr="00F1513A">
      <w:rPr>
        <w:rFonts w:hint="eastAsia"/>
        <w:sz w:val="16"/>
      </w:rPr>
      <w:t>号</w:t>
    </w:r>
  </w:p>
  <w:p w:rsidR="00ED1532" w:rsidRPr="00F1513A" w:rsidRDefault="00ED1532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ED1532" w:rsidRPr="00F1513A" w:rsidRDefault="00ED1532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ED" w:rsidRDefault="00BC73ED">
      <w:r>
        <w:separator/>
      </w:r>
    </w:p>
  </w:footnote>
  <w:footnote w:type="continuationSeparator" w:id="0">
    <w:p w:rsidR="00BC73ED" w:rsidRDefault="00BC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32" w:rsidRPr="00F1513A" w:rsidRDefault="00892E2F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532" w:rsidRDefault="00ED1532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ED1532" w:rsidRDefault="00ED1532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0CB1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8F"/>
    <w:rsid w:val="00072D9A"/>
    <w:rsid w:val="00076C00"/>
    <w:rsid w:val="000770DD"/>
    <w:rsid w:val="000776FF"/>
    <w:rsid w:val="0008099C"/>
    <w:rsid w:val="000849DA"/>
    <w:rsid w:val="00091302"/>
    <w:rsid w:val="00094047"/>
    <w:rsid w:val="0009406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2689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5FAE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36AB"/>
    <w:rsid w:val="00156D33"/>
    <w:rsid w:val="00157DCB"/>
    <w:rsid w:val="00165FAC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56AF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3CEA"/>
    <w:rsid w:val="0023404E"/>
    <w:rsid w:val="002340E7"/>
    <w:rsid w:val="00234753"/>
    <w:rsid w:val="002373B2"/>
    <w:rsid w:val="00247BD8"/>
    <w:rsid w:val="00250C09"/>
    <w:rsid w:val="00252D09"/>
    <w:rsid w:val="00253381"/>
    <w:rsid w:val="00254D48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96159"/>
    <w:rsid w:val="002A018E"/>
    <w:rsid w:val="002A30F3"/>
    <w:rsid w:val="002A48D4"/>
    <w:rsid w:val="002A536F"/>
    <w:rsid w:val="002B5437"/>
    <w:rsid w:val="002B6060"/>
    <w:rsid w:val="002B777C"/>
    <w:rsid w:val="002C0D3B"/>
    <w:rsid w:val="002C4513"/>
    <w:rsid w:val="002C4C7D"/>
    <w:rsid w:val="002C6886"/>
    <w:rsid w:val="002C7777"/>
    <w:rsid w:val="002D0EE6"/>
    <w:rsid w:val="002D214E"/>
    <w:rsid w:val="002D5ECF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2930"/>
    <w:rsid w:val="00344686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82F9B"/>
    <w:rsid w:val="00383298"/>
    <w:rsid w:val="003908AD"/>
    <w:rsid w:val="00391030"/>
    <w:rsid w:val="0039241F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3061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4F92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20F4D"/>
    <w:rsid w:val="0052153D"/>
    <w:rsid w:val="005219BA"/>
    <w:rsid w:val="00524933"/>
    <w:rsid w:val="00526309"/>
    <w:rsid w:val="00526379"/>
    <w:rsid w:val="00527EDF"/>
    <w:rsid w:val="00530F93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362E"/>
    <w:rsid w:val="00584ECB"/>
    <w:rsid w:val="00585A5A"/>
    <w:rsid w:val="00587B7C"/>
    <w:rsid w:val="00591C9F"/>
    <w:rsid w:val="005A397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44AE"/>
    <w:rsid w:val="005D67C2"/>
    <w:rsid w:val="005D779A"/>
    <w:rsid w:val="005E1D1F"/>
    <w:rsid w:val="005E3064"/>
    <w:rsid w:val="005E4E86"/>
    <w:rsid w:val="005E6B22"/>
    <w:rsid w:val="005E7A7B"/>
    <w:rsid w:val="005E7BD1"/>
    <w:rsid w:val="005F0C26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6C4B"/>
    <w:rsid w:val="006479E0"/>
    <w:rsid w:val="00654EB6"/>
    <w:rsid w:val="00655269"/>
    <w:rsid w:val="00661B13"/>
    <w:rsid w:val="00663BB1"/>
    <w:rsid w:val="0067132F"/>
    <w:rsid w:val="006823E9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6FD4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3A92"/>
    <w:rsid w:val="0072622E"/>
    <w:rsid w:val="007307F2"/>
    <w:rsid w:val="00731CA1"/>
    <w:rsid w:val="00733020"/>
    <w:rsid w:val="007340E6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9D0"/>
    <w:rsid w:val="00773F22"/>
    <w:rsid w:val="00780EFC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D5BB3"/>
    <w:rsid w:val="007E467D"/>
    <w:rsid w:val="007E523F"/>
    <w:rsid w:val="007E7159"/>
    <w:rsid w:val="007F08DF"/>
    <w:rsid w:val="007F20BB"/>
    <w:rsid w:val="007F33F3"/>
    <w:rsid w:val="007F4907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2E2F"/>
    <w:rsid w:val="0089421D"/>
    <w:rsid w:val="008A08AF"/>
    <w:rsid w:val="008A12E3"/>
    <w:rsid w:val="008A2CE8"/>
    <w:rsid w:val="008A530E"/>
    <w:rsid w:val="008B3B3B"/>
    <w:rsid w:val="008B4069"/>
    <w:rsid w:val="008D2948"/>
    <w:rsid w:val="008D37C8"/>
    <w:rsid w:val="008E213D"/>
    <w:rsid w:val="008E4AE2"/>
    <w:rsid w:val="008E771C"/>
    <w:rsid w:val="008F7D7C"/>
    <w:rsid w:val="00902AB8"/>
    <w:rsid w:val="00902F84"/>
    <w:rsid w:val="00903A16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CA2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86933"/>
    <w:rsid w:val="00996DCC"/>
    <w:rsid w:val="009A0D05"/>
    <w:rsid w:val="009A24AE"/>
    <w:rsid w:val="009A4181"/>
    <w:rsid w:val="009A4203"/>
    <w:rsid w:val="009A54E7"/>
    <w:rsid w:val="009A661F"/>
    <w:rsid w:val="009B0938"/>
    <w:rsid w:val="009B357F"/>
    <w:rsid w:val="009B41F9"/>
    <w:rsid w:val="009C262B"/>
    <w:rsid w:val="009C26DB"/>
    <w:rsid w:val="009C2916"/>
    <w:rsid w:val="009C5971"/>
    <w:rsid w:val="009D02B4"/>
    <w:rsid w:val="009D0749"/>
    <w:rsid w:val="009D1327"/>
    <w:rsid w:val="009D7BA1"/>
    <w:rsid w:val="009E4648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BFF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314"/>
    <w:rsid w:val="00B3075C"/>
    <w:rsid w:val="00B30F88"/>
    <w:rsid w:val="00B37A3C"/>
    <w:rsid w:val="00B40413"/>
    <w:rsid w:val="00B423C4"/>
    <w:rsid w:val="00B423FA"/>
    <w:rsid w:val="00B43D5B"/>
    <w:rsid w:val="00B444B2"/>
    <w:rsid w:val="00B45296"/>
    <w:rsid w:val="00B455D7"/>
    <w:rsid w:val="00B470A1"/>
    <w:rsid w:val="00B47759"/>
    <w:rsid w:val="00B478C4"/>
    <w:rsid w:val="00B50128"/>
    <w:rsid w:val="00B54FD8"/>
    <w:rsid w:val="00B5692D"/>
    <w:rsid w:val="00B60778"/>
    <w:rsid w:val="00B61CA5"/>
    <w:rsid w:val="00B63542"/>
    <w:rsid w:val="00B63921"/>
    <w:rsid w:val="00B63961"/>
    <w:rsid w:val="00B64A7A"/>
    <w:rsid w:val="00B71865"/>
    <w:rsid w:val="00B72731"/>
    <w:rsid w:val="00B728C2"/>
    <w:rsid w:val="00B804E5"/>
    <w:rsid w:val="00B82606"/>
    <w:rsid w:val="00B82D98"/>
    <w:rsid w:val="00B840D1"/>
    <w:rsid w:val="00B84E04"/>
    <w:rsid w:val="00B85CFF"/>
    <w:rsid w:val="00B85F73"/>
    <w:rsid w:val="00B86F9D"/>
    <w:rsid w:val="00B961BA"/>
    <w:rsid w:val="00BA087F"/>
    <w:rsid w:val="00BA6C92"/>
    <w:rsid w:val="00BA6E25"/>
    <w:rsid w:val="00BB1113"/>
    <w:rsid w:val="00BB5AC9"/>
    <w:rsid w:val="00BB774A"/>
    <w:rsid w:val="00BC73ED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4F02"/>
    <w:rsid w:val="00C1617C"/>
    <w:rsid w:val="00C161E8"/>
    <w:rsid w:val="00C20C0F"/>
    <w:rsid w:val="00C242C5"/>
    <w:rsid w:val="00C263F7"/>
    <w:rsid w:val="00C2720C"/>
    <w:rsid w:val="00C32DEE"/>
    <w:rsid w:val="00C3499E"/>
    <w:rsid w:val="00C365E6"/>
    <w:rsid w:val="00C4076D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207D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5C20"/>
    <w:rsid w:val="00D2629D"/>
    <w:rsid w:val="00D31958"/>
    <w:rsid w:val="00D371AB"/>
    <w:rsid w:val="00D37288"/>
    <w:rsid w:val="00D404FC"/>
    <w:rsid w:val="00D434EA"/>
    <w:rsid w:val="00D45B3F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6C94"/>
    <w:rsid w:val="00DB7A7F"/>
    <w:rsid w:val="00DC407E"/>
    <w:rsid w:val="00DC40FE"/>
    <w:rsid w:val="00DC4D12"/>
    <w:rsid w:val="00DC5E15"/>
    <w:rsid w:val="00DC5F5A"/>
    <w:rsid w:val="00DC76C1"/>
    <w:rsid w:val="00DD015F"/>
    <w:rsid w:val="00DD068B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0ABC"/>
    <w:rsid w:val="00E03704"/>
    <w:rsid w:val="00E04069"/>
    <w:rsid w:val="00E0432C"/>
    <w:rsid w:val="00E049A1"/>
    <w:rsid w:val="00E059F7"/>
    <w:rsid w:val="00E103CC"/>
    <w:rsid w:val="00E1057E"/>
    <w:rsid w:val="00E12A26"/>
    <w:rsid w:val="00E16977"/>
    <w:rsid w:val="00E20EE5"/>
    <w:rsid w:val="00E22259"/>
    <w:rsid w:val="00E235D4"/>
    <w:rsid w:val="00E25453"/>
    <w:rsid w:val="00E26C09"/>
    <w:rsid w:val="00E27D03"/>
    <w:rsid w:val="00E31E96"/>
    <w:rsid w:val="00E324A9"/>
    <w:rsid w:val="00E32615"/>
    <w:rsid w:val="00E34CC3"/>
    <w:rsid w:val="00E37440"/>
    <w:rsid w:val="00E40C8F"/>
    <w:rsid w:val="00E429B9"/>
    <w:rsid w:val="00E51A3A"/>
    <w:rsid w:val="00E52E28"/>
    <w:rsid w:val="00E541A1"/>
    <w:rsid w:val="00E7299D"/>
    <w:rsid w:val="00E7766B"/>
    <w:rsid w:val="00E8188E"/>
    <w:rsid w:val="00E81AB5"/>
    <w:rsid w:val="00E84DCD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78AC"/>
    <w:rsid w:val="00EC2B48"/>
    <w:rsid w:val="00EC37E0"/>
    <w:rsid w:val="00EC3CB8"/>
    <w:rsid w:val="00EC41EE"/>
    <w:rsid w:val="00EC42D6"/>
    <w:rsid w:val="00EC4845"/>
    <w:rsid w:val="00EC6FC2"/>
    <w:rsid w:val="00ED1532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0641"/>
    <w:rsid w:val="00F51C15"/>
    <w:rsid w:val="00F52538"/>
    <w:rsid w:val="00F52FB8"/>
    <w:rsid w:val="00F56228"/>
    <w:rsid w:val="00F57E0A"/>
    <w:rsid w:val="00F67B39"/>
    <w:rsid w:val="00F70286"/>
    <w:rsid w:val="00F757D0"/>
    <w:rsid w:val="00F76965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C7941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86CF56-3BF5-42E1-B09F-5B71ADC6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0470-7D31-4187-A089-5BAA92F7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58</Words>
  <Characters>333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2017-07-11T02:25:00Z</dcterms:created>
  <dcterms:modified xsi:type="dcterms:W3CDTF">2017-07-11T02:25:00Z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